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E4" w:rsidRPr="005D7A40" w:rsidRDefault="009B22E4" w:rsidP="009B2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 xml:space="preserve">Методическое сопровождение к </w:t>
      </w:r>
      <w:r>
        <w:rPr>
          <w:rFonts w:ascii="Times New Roman" w:hAnsi="Times New Roman"/>
          <w:b/>
          <w:sz w:val="24"/>
          <w:szCs w:val="24"/>
        </w:rPr>
        <w:t>тесту по информатике и ИКТ</w:t>
      </w:r>
    </w:p>
    <w:p w:rsidR="009B22E4" w:rsidRDefault="009B22E4" w:rsidP="009B2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5D7A40">
        <w:rPr>
          <w:rFonts w:ascii="Times New Roman" w:hAnsi="Times New Roman"/>
          <w:b/>
          <w:sz w:val="24"/>
          <w:szCs w:val="24"/>
        </w:rPr>
        <w:t>УМК</w:t>
      </w:r>
      <w:r>
        <w:rPr>
          <w:rFonts w:ascii="Times New Roman" w:hAnsi="Times New Roman"/>
          <w:b/>
          <w:sz w:val="24"/>
          <w:szCs w:val="24"/>
        </w:rPr>
        <w:t xml:space="preserve"> И.</w:t>
      </w:r>
      <w:proofErr w:type="gramEnd"/>
      <w:r>
        <w:rPr>
          <w:rFonts w:ascii="Times New Roman" w:hAnsi="Times New Roman"/>
          <w:b/>
          <w:sz w:val="24"/>
          <w:szCs w:val="24"/>
        </w:rPr>
        <w:t>Г. Семакина</w:t>
      </w:r>
      <w:r w:rsidRPr="005D7A40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 xml:space="preserve">Информатика и ИКТ. 8-9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5D7A40">
        <w:rPr>
          <w:rFonts w:ascii="Times New Roman" w:hAnsi="Times New Roman"/>
          <w:b/>
          <w:sz w:val="24"/>
          <w:szCs w:val="24"/>
        </w:rPr>
        <w:t xml:space="preserve">» в </w:t>
      </w:r>
      <w:r>
        <w:rPr>
          <w:rFonts w:ascii="Times New Roman" w:hAnsi="Times New Roman"/>
          <w:b/>
          <w:sz w:val="24"/>
          <w:szCs w:val="24"/>
        </w:rPr>
        <w:t>9</w:t>
      </w:r>
      <w:r w:rsidRPr="005D7A40">
        <w:rPr>
          <w:rFonts w:ascii="Times New Roman" w:hAnsi="Times New Roman"/>
          <w:b/>
          <w:sz w:val="24"/>
          <w:szCs w:val="24"/>
        </w:rPr>
        <w:t xml:space="preserve"> классе на тему </w:t>
      </w:r>
    </w:p>
    <w:p w:rsidR="009B22E4" w:rsidRPr="005D7A40" w:rsidRDefault="009B22E4" w:rsidP="009B22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>«</w:t>
      </w:r>
      <w:r w:rsidRPr="00432310">
        <w:rPr>
          <w:rFonts w:ascii="Times New Roman" w:hAnsi="Times New Roman"/>
          <w:b/>
          <w:sz w:val="24"/>
          <w:szCs w:val="24"/>
        </w:rPr>
        <w:t>Арифметические операции в двоичной системе счисления</w:t>
      </w:r>
      <w:r w:rsidRPr="005D7A40">
        <w:rPr>
          <w:rFonts w:ascii="Times New Roman" w:hAnsi="Times New Roman"/>
          <w:b/>
          <w:sz w:val="24"/>
          <w:szCs w:val="24"/>
        </w:rPr>
        <w:t>».</w:t>
      </w:r>
    </w:p>
    <w:p w:rsidR="009B22E4" w:rsidRPr="005D7A40" w:rsidRDefault="009B22E4" w:rsidP="009B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>Автор:</w:t>
      </w:r>
      <w:r w:rsidRPr="005D7A40">
        <w:rPr>
          <w:rFonts w:ascii="Times New Roman" w:hAnsi="Times New Roman"/>
          <w:sz w:val="24"/>
          <w:szCs w:val="24"/>
        </w:rPr>
        <w:t xml:space="preserve"> учитель </w:t>
      </w:r>
      <w:r>
        <w:rPr>
          <w:rFonts w:ascii="Times New Roman" w:hAnsi="Times New Roman"/>
          <w:sz w:val="24"/>
          <w:szCs w:val="24"/>
        </w:rPr>
        <w:t>информатики и ИКТ Рыбакова Татьяна Сергеевна</w:t>
      </w:r>
    </w:p>
    <w:p w:rsidR="009B22E4" w:rsidRPr="005D7A40" w:rsidRDefault="009B22E4" w:rsidP="009B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 xml:space="preserve">Образовательное учреждение: </w:t>
      </w:r>
      <w:r w:rsidRPr="005D7A40">
        <w:rPr>
          <w:rFonts w:ascii="Times New Roman" w:hAnsi="Times New Roman"/>
          <w:sz w:val="24"/>
          <w:szCs w:val="24"/>
        </w:rPr>
        <w:t xml:space="preserve">МБОУ </w:t>
      </w:r>
      <w:r>
        <w:rPr>
          <w:rFonts w:ascii="Times New Roman" w:hAnsi="Times New Roman"/>
          <w:sz w:val="24"/>
          <w:szCs w:val="24"/>
        </w:rPr>
        <w:t>СОШ № 1 им. Г.К. Нестеренко</w:t>
      </w:r>
      <w:r w:rsidRPr="005D7A40">
        <w:rPr>
          <w:rFonts w:ascii="Times New Roman" w:hAnsi="Times New Roman"/>
          <w:sz w:val="24"/>
          <w:szCs w:val="24"/>
        </w:rPr>
        <w:t xml:space="preserve"> муниципального образования Каневской район</w:t>
      </w:r>
    </w:p>
    <w:p w:rsidR="009B22E4" w:rsidRPr="005D7A40" w:rsidRDefault="009B22E4" w:rsidP="009B22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/>
          <w:sz w:val="24"/>
          <w:szCs w:val="24"/>
        </w:rPr>
        <w:t>информатика и ИКТ, 9 класс</w:t>
      </w:r>
    </w:p>
    <w:p w:rsidR="009B22E4" w:rsidRPr="008E04FF" w:rsidRDefault="009B22E4" w:rsidP="009B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>Учебник:</w:t>
      </w:r>
      <w:r w:rsidRPr="005D7A40">
        <w:rPr>
          <w:rFonts w:ascii="Times New Roman" w:hAnsi="Times New Roman"/>
          <w:i/>
          <w:sz w:val="24"/>
          <w:szCs w:val="24"/>
        </w:rPr>
        <w:t xml:space="preserve"> </w:t>
      </w:r>
      <w:r w:rsidRPr="008E04F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Информатика и ИКТ: учебник для 9 класса</w:t>
      </w:r>
      <w:r w:rsidRPr="008E04FF">
        <w:rPr>
          <w:rFonts w:ascii="Times New Roman" w:hAnsi="Times New Roman"/>
          <w:sz w:val="24"/>
          <w:szCs w:val="24"/>
        </w:rPr>
        <w:t xml:space="preserve">», авт. </w:t>
      </w:r>
      <w:r>
        <w:rPr>
          <w:rFonts w:ascii="Times New Roman" w:hAnsi="Times New Roman"/>
          <w:iCs/>
          <w:sz w:val="24"/>
          <w:szCs w:val="24"/>
        </w:rPr>
        <w:t xml:space="preserve">И.Г. Семакин, Л.А. </w:t>
      </w:r>
      <w:proofErr w:type="spellStart"/>
      <w:r>
        <w:rPr>
          <w:rFonts w:ascii="Times New Roman" w:hAnsi="Times New Roman"/>
          <w:iCs/>
          <w:sz w:val="24"/>
          <w:szCs w:val="24"/>
        </w:rPr>
        <w:t>Залогова</w:t>
      </w:r>
      <w:proofErr w:type="spellEnd"/>
      <w:r>
        <w:rPr>
          <w:rFonts w:ascii="Times New Roman" w:hAnsi="Times New Roman"/>
          <w:iCs/>
          <w:sz w:val="24"/>
          <w:szCs w:val="24"/>
        </w:rPr>
        <w:t>, С.В. Русаков, Л.В. Шестакова. -</w:t>
      </w:r>
      <w:r>
        <w:rPr>
          <w:rFonts w:ascii="Times New Roman" w:hAnsi="Times New Roman"/>
          <w:sz w:val="24"/>
          <w:szCs w:val="24"/>
        </w:rPr>
        <w:t xml:space="preserve"> М.: БИНОМ. Лаборатория знаний, 2010 г.</w:t>
      </w:r>
    </w:p>
    <w:p w:rsidR="009B22E4" w:rsidRPr="005D7A40" w:rsidRDefault="009B22E4" w:rsidP="009B22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7A40">
        <w:rPr>
          <w:rFonts w:ascii="Times New Roman" w:hAnsi="Times New Roman"/>
          <w:b/>
          <w:sz w:val="24"/>
          <w:szCs w:val="24"/>
        </w:rPr>
        <w:t xml:space="preserve"> Тема:  «</w:t>
      </w:r>
      <w:r w:rsidRPr="00432310">
        <w:rPr>
          <w:rFonts w:ascii="Times New Roman" w:hAnsi="Times New Roman"/>
          <w:b/>
          <w:sz w:val="24"/>
          <w:szCs w:val="24"/>
        </w:rPr>
        <w:t>Арифметические операции в двоичной системе счисления</w:t>
      </w:r>
      <w:r w:rsidRPr="005D7A40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9B22E4" w:rsidRPr="005D7A40" w:rsidRDefault="009B22E4" w:rsidP="009B22E4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D7A40">
        <w:rPr>
          <w:rFonts w:ascii="Times New Roman" w:hAnsi="Times New Roman"/>
          <w:sz w:val="24"/>
          <w:szCs w:val="24"/>
          <w:u w:val="single"/>
        </w:rPr>
        <w:t>Навигация на слайдах:</w:t>
      </w:r>
    </w:p>
    <w:p w:rsidR="009B22E4" w:rsidRDefault="009032F4" w:rsidP="009B22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3pt;margin-top:7.55pt;width:18.3pt;height:0;z-index:251660288" o:connectortype="straight">
            <v:stroke endarrow="block"/>
          </v:shape>
        </w:pict>
      </w:r>
      <w:r w:rsidR="009B22E4">
        <w:rPr>
          <w:rFonts w:ascii="Times New Roman" w:hAnsi="Times New Roman"/>
          <w:sz w:val="24"/>
          <w:szCs w:val="24"/>
        </w:rPr>
        <w:t>Ссылка "        " осуществляет переход на слайд со следующим вопросом.</w:t>
      </w:r>
    </w:p>
    <w:p w:rsidR="009B22E4" w:rsidRPr="005D7A40" w:rsidRDefault="009B22E4" w:rsidP="009B22E4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ascii="Times New Roman" w:hAnsi="Times New Roman"/>
          <w:sz w:val="24"/>
          <w:szCs w:val="24"/>
        </w:rPr>
        <w:tab/>
      </w:r>
    </w:p>
    <w:p w:rsidR="009B22E4" w:rsidRPr="00050664" w:rsidRDefault="009B22E4" w:rsidP="009B22E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D7A40">
        <w:rPr>
          <w:rFonts w:ascii="Times New Roman" w:hAnsi="Times New Roman"/>
          <w:sz w:val="24"/>
          <w:szCs w:val="24"/>
          <w:u w:val="single"/>
        </w:rPr>
        <w:t xml:space="preserve">При подготовке материала были использованы следующие возможности </w:t>
      </w:r>
      <w:r w:rsidRPr="00620271">
        <w:rPr>
          <w:rFonts w:ascii="Times New Roman" w:hAnsi="Times New Roman"/>
          <w:sz w:val="24"/>
          <w:szCs w:val="24"/>
          <w:u w:val="single"/>
        </w:rPr>
        <w:t xml:space="preserve">ПО </w:t>
      </w:r>
      <w:proofErr w:type="spellStart"/>
      <w:r w:rsidRPr="00620271">
        <w:rPr>
          <w:rFonts w:ascii="Times New Roman" w:hAnsi="Times New Roman"/>
          <w:sz w:val="24"/>
          <w:szCs w:val="24"/>
          <w:u w:val="single"/>
        </w:rPr>
        <w:t>MimioStudio</w:t>
      </w:r>
      <w:proofErr w:type="spellEnd"/>
      <w:r w:rsidRPr="00620271">
        <w:rPr>
          <w:rFonts w:ascii="Times New Roman" w:hAnsi="Times New Roman"/>
          <w:sz w:val="24"/>
          <w:szCs w:val="24"/>
          <w:u w:val="single"/>
        </w:rPr>
        <w:t xml:space="preserve"> 8.01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9B22E4" w:rsidRPr="005D7A40" w:rsidRDefault="009B22E4" w:rsidP="009B22E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Шаблоны тестов и диаграмм из раздела "Вопросы и результаты" галереи </w:t>
      </w:r>
      <w:proofErr w:type="spellStart"/>
      <w:r>
        <w:rPr>
          <w:rFonts w:ascii="Times New Roman" w:hAnsi="Times New Roman"/>
          <w:sz w:val="24"/>
          <w:szCs w:val="24"/>
        </w:rPr>
        <w:t>MimioStudio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9B22E4" w:rsidRDefault="009B22E4" w:rsidP="009B22E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Организация навигации.</w:t>
      </w:r>
    </w:p>
    <w:p w:rsidR="009B22E4" w:rsidRPr="00D25A94" w:rsidRDefault="009B22E4" w:rsidP="009B22E4">
      <w:pPr>
        <w:pStyle w:val="a3"/>
        <w:ind w:left="720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9B22E4" w:rsidRPr="008E50AC" w:rsidRDefault="009B22E4" w:rsidP="009B22E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E50AC">
        <w:rPr>
          <w:rFonts w:ascii="Times New Roman" w:hAnsi="Times New Roman"/>
          <w:b/>
          <w:sz w:val="24"/>
          <w:szCs w:val="24"/>
          <w:lang w:val="ru-RU"/>
        </w:rPr>
        <w:t>Методические рекомендации по использованию дидактического материала</w:t>
      </w:r>
    </w:p>
    <w:p w:rsidR="009B22E4" w:rsidRPr="008E50AC" w:rsidRDefault="009B22E4" w:rsidP="009B22E4">
      <w:pPr>
        <w:pStyle w:val="a3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739"/>
      </w:tblGrid>
      <w:tr w:rsidR="009B22E4" w:rsidRPr="00D25A94" w:rsidTr="00605AB5">
        <w:trPr>
          <w:trHeight w:val="699"/>
        </w:trPr>
        <w:tc>
          <w:tcPr>
            <w:tcW w:w="1008" w:type="dxa"/>
            <w:shd w:val="clear" w:color="auto" w:fill="BFBFBF"/>
            <w:vAlign w:val="center"/>
          </w:tcPr>
          <w:p w:rsidR="009B22E4" w:rsidRPr="008E50AC" w:rsidRDefault="009B22E4" w:rsidP="00245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0AC">
              <w:rPr>
                <w:rFonts w:ascii="Times New Roman" w:hAnsi="Times New Roman"/>
                <w:b/>
                <w:sz w:val="24"/>
                <w:szCs w:val="24"/>
              </w:rPr>
              <w:t>Слайд</w:t>
            </w:r>
          </w:p>
        </w:tc>
        <w:tc>
          <w:tcPr>
            <w:tcW w:w="8739" w:type="dxa"/>
            <w:shd w:val="clear" w:color="auto" w:fill="BFBFBF"/>
            <w:vAlign w:val="center"/>
          </w:tcPr>
          <w:p w:rsidR="009B22E4" w:rsidRPr="008E50AC" w:rsidRDefault="009B22E4" w:rsidP="00245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0AC">
              <w:rPr>
                <w:rFonts w:ascii="Times New Roman" w:hAnsi="Times New Roman"/>
                <w:b/>
                <w:sz w:val="24"/>
                <w:szCs w:val="24"/>
              </w:rPr>
              <w:t>Пояснения к страницам</w:t>
            </w:r>
          </w:p>
        </w:tc>
      </w:tr>
      <w:tr w:rsidR="009B22E4" w:rsidRPr="00D25A94" w:rsidTr="00605AB5">
        <w:tc>
          <w:tcPr>
            <w:tcW w:w="1008" w:type="dxa"/>
          </w:tcPr>
          <w:p w:rsidR="009B22E4" w:rsidRPr="008E50AC" w:rsidRDefault="009B22E4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9B22E4" w:rsidRPr="008E50AC" w:rsidRDefault="009B22E4" w:rsidP="00245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>Титульный слайд.</w:t>
            </w:r>
          </w:p>
          <w:p w:rsidR="009B22E4" w:rsidRPr="008E50AC" w:rsidRDefault="009B22E4" w:rsidP="00245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>Общая информация о материале.</w:t>
            </w:r>
          </w:p>
          <w:p w:rsidR="009B22E4" w:rsidRPr="008E50AC" w:rsidRDefault="009B22E4" w:rsidP="009B2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теста</w:t>
            </w:r>
            <w:r w:rsidRPr="008E50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B22E4" w:rsidRPr="008E50AC" w:rsidTr="00605AB5">
        <w:tc>
          <w:tcPr>
            <w:tcW w:w="1008" w:type="dxa"/>
          </w:tcPr>
          <w:p w:rsidR="009B22E4" w:rsidRPr="008E50AC" w:rsidRDefault="009B22E4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9" w:type="dxa"/>
          </w:tcPr>
          <w:p w:rsidR="009B22E4" w:rsidRPr="008E50AC" w:rsidRDefault="00605AB5" w:rsidP="00605A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AB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352800" cy="1406013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8282" t="15746" r="20399" b="443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406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Верный ответ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</w:tr>
      <w:tr w:rsidR="009B22E4" w:rsidRPr="00D25A94" w:rsidTr="00605AB5">
        <w:trPr>
          <w:trHeight w:val="414"/>
        </w:trPr>
        <w:tc>
          <w:tcPr>
            <w:tcW w:w="1008" w:type="dxa"/>
          </w:tcPr>
          <w:p w:rsidR="009B22E4" w:rsidRPr="008E50AC" w:rsidRDefault="009B22E4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39" w:type="dxa"/>
          </w:tcPr>
          <w:p w:rsidR="009B22E4" w:rsidRPr="00D25A94" w:rsidRDefault="00605AB5" w:rsidP="00245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605AB5">
              <w:rPr>
                <w:rFonts w:ascii="Times New Roman" w:eastAsia="Calibri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3352800" cy="1488528"/>
                  <wp:effectExtent l="1905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8282" t="15951" r="20552" b="419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488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 ответ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605AB5" w:rsidRPr="00D25A94" w:rsidTr="00605AB5">
        <w:trPr>
          <w:trHeight w:val="414"/>
        </w:trPr>
        <w:tc>
          <w:tcPr>
            <w:tcW w:w="1008" w:type="dxa"/>
          </w:tcPr>
          <w:p w:rsidR="00605AB5" w:rsidRPr="008E50AC" w:rsidRDefault="00605AB5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9" w:type="dxa"/>
          </w:tcPr>
          <w:p w:rsidR="00605AB5" w:rsidRPr="00605AB5" w:rsidRDefault="00605AB5" w:rsidP="00245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605AB5">
              <w:rPr>
                <w:rFonts w:ascii="Times New Roman" w:eastAsia="Calibri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3449946" cy="1562100"/>
                  <wp:effectExtent l="19050" t="0" r="0" b="0"/>
                  <wp:docPr id="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8129" t="15542" r="20399" b="41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946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 ответ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</w:tr>
      <w:tr w:rsidR="00605AB5" w:rsidRPr="00D25A94" w:rsidTr="00605AB5">
        <w:trPr>
          <w:trHeight w:val="414"/>
        </w:trPr>
        <w:tc>
          <w:tcPr>
            <w:tcW w:w="1008" w:type="dxa"/>
          </w:tcPr>
          <w:p w:rsidR="00605AB5" w:rsidRPr="008E50AC" w:rsidRDefault="00605AB5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739" w:type="dxa"/>
          </w:tcPr>
          <w:p w:rsidR="00605AB5" w:rsidRPr="00605AB5" w:rsidRDefault="00605AB5" w:rsidP="00245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448050" cy="1831084"/>
                  <wp:effectExtent l="1905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7975" t="15542" r="20399" b="33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831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 ответ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605AB5" w:rsidRPr="00D25A94" w:rsidTr="00605AB5">
        <w:trPr>
          <w:trHeight w:val="414"/>
        </w:trPr>
        <w:tc>
          <w:tcPr>
            <w:tcW w:w="1008" w:type="dxa"/>
          </w:tcPr>
          <w:p w:rsidR="00605AB5" w:rsidRPr="008E50AC" w:rsidRDefault="00605AB5" w:rsidP="00245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9" w:type="dxa"/>
          </w:tcPr>
          <w:p w:rsidR="00605AB5" w:rsidRPr="00605AB5" w:rsidRDefault="00605AB5" w:rsidP="00245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val="en-US"/>
              </w:rPr>
            </w:pPr>
            <w:r w:rsidRPr="00605AB5">
              <w:rPr>
                <w:rFonts w:ascii="Times New Roman" w:eastAsia="Calibri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3457025" cy="1543050"/>
                  <wp:effectExtent l="19050" t="0" r="0" b="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7975" t="15746" r="20552" b="417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02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 ответ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605AB5" w:rsidRDefault="00605AB5"/>
    <w:p w:rsidR="00605AB5" w:rsidRDefault="00605AB5" w:rsidP="00605AB5">
      <w:pPr>
        <w:tabs>
          <w:tab w:val="left" w:pos="2730"/>
        </w:tabs>
      </w:pPr>
      <w:r>
        <w:tab/>
      </w:r>
    </w:p>
    <w:p w:rsidR="00FD5888" w:rsidRPr="00605AB5" w:rsidRDefault="00605AB5" w:rsidP="00605AB5">
      <w:pPr>
        <w:tabs>
          <w:tab w:val="left" w:pos="1590"/>
          <w:tab w:val="left" w:pos="2595"/>
        </w:tabs>
      </w:pPr>
      <w:r>
        <w:tab/>
      </w:r>
      <w:r>
        <w:tab/>
      </w:r>
    </w:p>
    <w:sectPr w:rsidR="00FD5888" w:rsidRPr="00605AB5" w:rsidSect="009B22E4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7F7A"/>
    <w:multiLevelType w:val="hybridMultilevel"/>
    <w:tmpl w:val="6B9A8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2E4"/>
    <w:rsid w:val="00207C01"/>
    <w:rsid w:val="00605AB5"/>
    <w:rsid w:val="009032F4"/>
    <w:rsid w:val="009B22E4"/>
    <w:rsid w:val="00FD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2E4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60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A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Инна</cp:lastModifiedBy>
  <cp:revision>4</cp:revision>
  <dcterms:created xsi:type="dcterms:W3CDTF">2014-05-22T20:03:00Z</dcterms:created>
  <dcterms:modified xsi:type="dcterms:W3CDTF">2014-06-01T22:42:00Z</dcterms:modified>
</cp:coreProperties>
</file>